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2"/>
        <w:pageBreakBefore w:val="0"/>
        <w:pBdr>
          <w:top w:space="0" w:sz="0" w:val="nil"/>
          <w:left w:space="0" w:sz="0" w:val="nil"/>
          <w:bottom w:space="0" w:sz="0" w:val="nil"/>
          <w:right w:space="0" w:sz="0" w:val="nil"/>
          <w:between w:space="0" w:sz="0" w:val="nil"/>
        </w:pBdr>
        <w:shd w:fill="auto" w:val="clear"/>
        <w:spacing w:after="0" w:before="0" w:line="288" w:lineRule="auto"/>
        <w:rPr>
          <w:rFonts w:ascii="Open Sans" w:cs="Open Sans" w:eastAsia="Open Sans" w:hAnsi="Open Sans"/>
          <w:color w:val="695d46"/>
          <w:sz w:val="24"/>
          <w:szCs w:val="24"/>
        </w:rPr>
      </w:pPr>
      <w:bookmarkStart w:colFirst="0" w:colLast="0" w:name="_z6ne0og04bp5" w:id="0"/>
      <w:bookmarkEnd w:id="0"/>
      <w:r w:rsidDel="00000000" w:rsidR="00000000" w:rsidRPr="00000000">
        <w:rPr>
          <w:rFonts w:ascii="Open Sans" w:cs="Open Sans" w:eastAsia="Open Sans" w:hAnsi="Open Sans"/>
          <w:color w:val="695d46"/>
          <w:sz w:val="24"/>
          <w:szCs w:val="24"/>
        </w:rPr>
        <w:drawing>
          <wp:inline distB="114300" distT="114300" distL="114300" distR="114300">
            <wp:extent cx="5916349" cy="104775"/>
            <wp:effectExtent b="0" l="0" r="0" t="0"/>
            <wp:docPr descr="horizontal line" id="2" name="image1.png"/>
            <a:graphic>
              <a:graphicData uri="http://schemas.openxmlformats.org/drawingml/2006/picture">
                <pic:pic>
                  <pic:nvPicPr>
                    <pic:cNvPr descr="horizontal line" id="0" name="image1.png"/>
                    <pic:cNvPicPr preferRelativeResize="0"/>
                  </pic:nvPicPr>
                  <pic:blipFill>
                    <a:blip r:embed="rId6"/>
                    <a:srcRect b="-35184" l="0" r="0" t="0"/>
                    <a:stretch>
                      <a:fillRect/>
                    </a:stretch>
                  </pic:blipFill>
                  <pic:spPr>
                    <a:xfrm>
                      <a:off x="0" y="0"/>
                      <a:ext cx="5916349" cy="104775"/>
                    </a:xfrm>
                    <a:prstGeom prst="rect"/>
                    <a:ln/>
                  </pic:spPr>
                </pic:pic>
              </a:graphicData>
            </a:graphic>
          </wp:inline>
        </w:drawing>
      </w:r>
      <w:r w:rsidDel="00000000" w:rsidR="00000000" w:rsidRPr="00000000">
        <w:rPr>
          <w:rFonts w:ascii="Open Sans" w:cs="Open Sans" w:eastAsia="Open Sans" w:hAnsi="Open Sans"/>
          <w:color w:val="695d46"/>
          <w:sz w:val="24"/>
          <w:szCs w:val="24"/>
          <w:rtl w:val="0"/>
        </w:rPr>
        <w:t xml:space="preserve"> </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5943600" cy="3962400"/>
            <wp:effectExtent b="0" l="0" r="0" t="0"/>
            <wp:docPr id="3" name="image3.jpg"/>
            <a:graphic>
              <a:graphicData uri="http://schemas.openxmlformats.org/drawingml/2006/picture">
                <pic:pic>
                  <pic:nvPicPr>
                    <pic:cNvPr id="0" name="image3.jpg"/>
                    <pic:cNvPicPr preferRelativeResize="0"/>
                  </pic:nvPicPr>
                  <pic:blipFill>
                    <a:blip r:embed="rId7"/>
                    <a:srcRect b="0" l="12" r="12"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Title"/>
        <w:pageBreakBefore w:val="0"/>
        <w:pBdr>
          <w:top w:space="0" w:sz="0" w:val="nil"/>
          <w:left w:space="0" w:sz="0" w:val="nil"/>
          <w:bottom w:space="0" w:sz="0" w:val="nil"/>
          <w:right w:space="0" w:sz="0" w:val="nil"/>
          <w:between w:space="0" w:sz="0" w:val="nil"/>
        </w:pBdr>
        <w:shd w:fill="auto" w:val="clear"/>
        <w:rPr/>
      </w:pPr>
      <w:bookmarkStart w:colFirst="0" w:colLast="0" w:name="_2gazcsgmxkub" w:id="1"/>
      <w:bookmarkEnd w:id="1"/>
      <w:r w:rsidDel="00000000" w:rsidR="00000000" w:rsidRPr="00000000">
        <w:rPr>
          <w:rtl w:val="0"/>
        </w:rPr>
        <w:t xml:space="preserve">ErrorSkull</w:t>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after="1440" w:before="0" w:line="288" w:lineRule="auto"/>
        <w:rPr/>
      </w:pPr>
      <w:r w:rsidDel="00000000" w:rsidR="00000000" w:rsidRPr="00000000">
        <w:rPr>
          <w:rFonts w:ascii="Arial Unicode MS" w:cs="Arial Unicode MS" w:eastAsia="Arial Unicode MS" w:hAnsi="Arial Unicode MS"/>
          <w:b w:val="1"/>
          <w:sz w:val="36"/>
          <w:szCs w:val="36"/>
          <w:rtl w:val="0"/>
        </w:rPr>
        <w:t xml:space="preserve">─</w:t>
      </w: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line="240" w:lineRule="auto"/>
        <w:rPr>
          <w:rFonts w:ascii="PT Sans Narrow" w:cs="PT Sans Narrow" w:eastAsia="PT Sans Narrow" w:hAnsi="PT Sans Narrow"/>
          <w:color w:val="008575"/>
          <w:sz w:val="32"/>
          <w:szCs w:val="32"/>
        </w:rPr>
      </w:pPr>
      <w:r w:rsidDel="00000000" w:rsidR="00000000" w:rsidRPr="00000000">
        <w:rPr>
          <w:rFonts w:ascii="PT Sans Narrow" w:cs="PT Sans Narrow" w:eastAsia="PT Sans Narrow" w:hAnsi="PT Sans Narrow"/>
          <w:color w:val="008575"/>
          <w:sz w:val="32"/>
          <w:szCs w:val="32"/>
          <w:rtl w:val="0"/>
        </w:rPr>
        <w:t xml:space="preserve">Paolo Magaña</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before="0" w:lineRule="auto"/>
        <w:rPr>
          <w:rFonts w:ascii="PT Sans Narrow" w:cs="PT Sans Narrow" w:eastAsia="PT Sans Narrow" w:hAnsi="PT Sans Narrow"/>
          <w:sz w:val="28"/>
          <w:szCs w:val="28"/>
        </w:rPr>
      </w:pPr>
      <w:hyperlink r:id="rId8">
        <w:r w:rsidDel="00000000" w:rsidR="00000000" w:rsidRPr="00000000">
          <w:rPr>
            <w:rFonts w:ascii="PT Sans Narrow" w:cs="PT Sans Narrow" w:eastAsia="PT Sans Narrow" w:hAnsi="PT Sans Narrow"/>
            <w:color w:val="1155cc"/>
            <w:sz w:val="28"/>
            <w:szCs w:val="28"/>
            <w:u w:val="single"/>
            <w:rtl w:val="0"/>
          </w:rPr>
          <w:t xml:space="preserve">@ErrorSkull / Twitter</w:t>
        </w:r>
      </w:hyperlink>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before="0" w:lineRule="auto"/>
        <w:rPr>
          <w:rFonts w:ascii="PT Sans Narrow" w:cs="PT Sans Narrow" w:eastAsia="PT Sans Narrow" w:hAnsi="PT Sans Narrow"/>
          <w:sz w:val="28"/>
          <w:szCs w:val="28"/>
        </w:rPr>
      </w:pPr>
      <w:hyperlink r:id="rId9">
        <w:r w:rsidDel="00000000" w:rsidR="00000000" w:rsidRPr="00000000">
          <w:rPr>
            <w:rFonts w:ascii="PT Sans Narrow" w:cs="PT Sans Narrow" w:eastAsia="PT Sans Narrow" w:hAnsi="PT Sans Narrow"/>
            <w:color w:val="1155cc"/>
            <w:sz w:val="28"/>
            <w:szCs w:val="28"/>
            <w:u w:val="single"/>
            <w:rtl w:val="0"/>
          </w:rPr>
          <w:t xml:space="preserve">ErrorSkull.com</w:t>
        </w:r>
      </w:hyperlink>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09">
      <w:pPr>
        <w:pStyle w:val="Heading1"/>
        <w:rPr/>
      </w:pPr>
      <w:bookmarkStart w:colFirst="0" w:colLast="0" w:name="_b9cnnbcgpp3" w:id="2"/>
      <w:bookmarkEnd w:id="2"/>
      <w:r w:rsidDel="00000000" w:rsidR="00000000" w:rsidRPr="00000000">
        <w:rPr>
          <w:rtl w:val="0"/>
        </w:rPr>
      </w:r>
    </w:p>
    <w:p w:rsidR="00000000" w:rsidDel="00000000" w:rsidP="00000000" w:rsidRDefault="00000000" w:rsidRPr="00000000" w14:paraId="0000000A">
      <w:pPr>
        <w:pStyle w:val="Heading1"/>
        <w:rPr/>
      </w:pPr>
      <w:bookmarkStart w:colFirst="0" w:colLast="0" w:name="_4p7xi5bvhxdr" w:id="3"/>
      <w:bookmarkEnd w:id="3"/>
      <w:r w:rsidDel="00000000" w:rsidR="00000000" w:rsidRPr="00000000">
        <w:rPr>
          <w:rtl w:val="0"/>
        </w:rPr>
        <w:t xml:space="preserve">Paolo Magaña</w:t>
      </w:r>
    </w:p>
    <w:p w:rsidR="00000000" w:rsidDel="00000000" w:rsidP="00000000" w:rsidRDefault="00000000" w:rsidRPr="00000000" w14:paraId="0000000B">
      <w:pPr>
        <w:rPr>
          <w:sz w:val="24"/>
          <w:szCs w:val="24"/>
        </w:rPr>
      </w:pPr>
      <w:r w:rsidDel="00000000" w:rsidR="00000000" w:rsidRPr="00000000">
        <w:rPr>
          <w:sz w:val="24"/>
          <w:szCs w:val="24"/>
          <w:rtl w:val="0"/>
        </w:rPr>
        <w:t xml:space="preserve">ErrorSkull, also known as Paolo Magaña, is a young and talented artist with a passion for the surreal and strange. At just twelve years old, Paolo demonstrates a profound love for artistic exploration beyond his years.</w:t>
      </w:r>
      <w:r w:rsidDel="00000000" w:rsidR="00000000" w:rsidRPr="00000000">
        <w:rPr>
          <w:rtl w:val="0"/>
        </w:rPr>
      </w:r>
    </w:p>
    <w:p w:rsidR="00000000" w:rsidDel="00000000" w:rsidP="00000000" w:rsidRDefault="00000000" w:rsidRPr="00000000" w14:paraId="0000000C">
      <w:pPr>
        <w:pStyle w:val="Heading1"/>
        <w:pageBreakBefore w:val="0"/>
        <w:pBdr>
          <w:top w:space="0" w:sz="0" w:val="nil"/>
          <w:left w:space="0" w:sz="0" w:val="nil"/>
          <w:bottom w:space="0" w:sz="0" w:val="nil"/>
          <w:right w:space="0" w:sz="0" w:val="nil"/>
          <w:between w:space="0" w:sz="0" w:val="nil"/>
        </w:pBdr>
        <w:shd w:fill="auto" w:val="clear"/>
        <w:rPr>
          <w:sz w:val="24"/>
          <w:szCs w:val="24"/>
        </w:rPr>
      </w:pPr>
      <w:bookmarkStart w:colFirst="0" w:colLast="0" w:name="_waeeewywcy1w" w:id="4"/>
      <w:bookmarkEnd w:id="4"/>
      <w:r w:rsidDel="00000000" w:rsidR="00000000" w:rsidRPr="00000000">
        <w:rPr>
          <w:rtl w:val="0"/>
        </w:rPr>
        <w:t xml:space="preserve">Overview</w:t>
      </w:r>
      <w:r w:rsidDel="00000000" w:rsidR="00000000" w:rsidRPr="00000000">
        <w:rPr>
          <w:rtl w:val="0"/>
        </w:rPr>
      </w:r>
    </w:p>
    <w:p w:rsidR="00000000" w:rsidDel="00000000" w:rsidP="00000000" w:rsidRDefault="00000000" w:rsidRPr="00000000" w14:paraId="0000000D">
      <w:pPr>
        <w:rPr>
          <w:sz w:val="24"/>
          <w:szCs w:val="24"/>
        </w:rPr>
      </w:pPr>
      <w:r w:rsidDel="00000000" w:rsidR="00000000" w:rsidRPr="00000000">
        <w:rPr>
          <w:sz w:val="24"/>
          <w:szCs w:val="24"/>
          <w:rtl w:val="0"/>
        </w:rPr>
        <w:t xml:space="preserve">Paolo's artistic journey revolves around delving into the world of the surreal through his art. With a vivid imagination and a unique perspective, he creates pieces that push the boundaries of reality. His artworks are filled with creative details and nuances, transporting viewers to a realm that exists beyond our ordinary perception.</w:t>
      </w:r>
    </w:p>
    <w:p w:rsidR="00000000" w:rsidDel="00000000" w:rsidP="00000000" w:rsidRDefault="00000000" w:rsidRPr="00000000" w14:paraId="0000000E">
      <w:pPr>
        <w:rPr>
          <w:sz w:val="24"/>
          <w:szCs w:val="24"/>
        </w:rPr>
      </w:pPr>
      <w:r w:rsidDel="00000000" w:rsidR="00000000" w:rsidRPr="00000000">
        <w:rPr>
          <w:rtl w:val="0"/>
        </w:rPr>
      </w:r>
    </w:p>
    <w:p w:rsidR="00000000" w:rsidDel="00000000" w:rsidP="00000000" w:rsidRDefault="00000000" w:rsidRPr="00000000" w14:paraId="0000000F">
      <w:pPr>
        <w:rPr>
          <w:sz w:val="24"/>
          <w:szCs w:val="24"/>
        </w:rPr>
      </w:pPr>
      <w:r w:rsidDel="00000000" w:rsidR="00000000" w:rsidRPr="00000000">
        <w:rPr>
          <w:sz w:val="24"/>
          <w:szCs w:val="24"/>
          <w:rtl w:val="0"/>
        </w:rPr>
        <w:t xml:space="preserve">Through his art, Paolo seeks to unlock the mysteries of the strange and unusual. He invites others to join him on a journey of discovery, where the conventional rules of art are challenged and new possibilities arise. With each stroke of the brush or pen, Paolo adds depth and complexity to his creations, breathing life into the enigmatic worlds he envisions.</w:t>
      </w:r>
    </w:p>
    <w:p w:rsidR="00000000" w:rsidDel="00000000" w:rsidP="00000000" w:rsidRDefault="00000000" w:rsidRPr="00000000" w14:paraId="00000010">
      <w:pPr>
        <w:rPr>
          <w:sz w:val="24"/>
          <w:szCs w:val="24"/>
        </w:rPr>
      </w:pPr>
      <w:r w:rsidDel="00000000" w:rsidR="00000000" w:rsidRPr="00000000">
        <w:rPr>
          <w:rtl w:val="0"/>
        </w:rPr>
      </w:r>
    </w:p>
    <w:p w:rsidR="00000000" w:rsidDel="00000000" w:rsidP="00000000" w:rsidRDefault="00000000" w:rsidRPr="00000000" w14:paraId="00000011">
      <w:pPr>
        <w:rPr>
          <w:sz w:val="24"/>
          <w:szCs w:val="24"/>
        </w:rPr>
      </w:pPr>
      <w:r w:rsidDel="00000000" w:rsidR="00000000" w:rsidRPr="00000000">
        <w:rPr>
          <w:sz w:val="24"/>
          <w:szCs w:val="24"/>
          <w:rtl w:val="0"/>
        </w:rPr>
        <w:t xml:space="preserve">Despite his young age, Paolo possesses a remarkable understanding of the importance of artistic expression. He recognizes that art is a powerful tool for communication, capable of conveying emotions, stories, and ideas that transcend language barriers. Through his art, Paolo shares a piece of himself, inviting viewers to explore the depths of their own imagination and connect with the mysteries of his surreal landscapes.</w:t>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rPr>
          <w:rFonts w:ascii="Arial" w:cs="Arial" w:eastAsia="Arial" w:hAnsi="Arial"/>
          <w:color w:val="353740"/>
          <w:sz w:val="24"/>
          <w:szCs w:val="24"/>
        </w:rPr>
      </w:pPr>
      <w:r w:rsidDel="00000000" w:rsidR="00000000" w:rsidRPr="00000000">
        <w:rPr>
          <w:rtl w:val="0"/>
        </w:rPr>
      </w:r>
    </w:p>
    <w:p w:rsidR="00000000" w:rsidDel="00000000" w:rsidP="00000000" w:rsidRDefault="00000000" w:rsidRPr="00000000" w14:paraId="00000013">
      <w:pPr>
        <w:pStyle w:val="Heading1"/>
        <w:rPr/>
      </w:pPr>
      <w:bookmarkStart w:colFirst="0" w:colLast="0" w:name="_fmm6i8yym0hj" w:id="5"/>
      <w:bookmarkEnd w:id="5"/>
      <w:r w:rsidDel="00000000" w:rsidR="00000000" w:rsidRPr="00000000">
        <w:rPr>
          <w:rtl w:val="0"/>
        </w:rPr>
        <w:t xml:space="preserve">Phygital </w:t>
      </w:r>
      <w:r w:rsidDel="00000000" w:rsidR="00000000" w:rsidRPr="00000000">
        <w:rPr>
          <w:rtl w:val="0"/>
        </w:rPr>
      </w:r>
    </w:p>
    <w:p w:rsidR="00000000" w:rsidDel="00000000" w:rsidP="00000000" w:rsidRDefault="00000000" w:rsidRPr="00000000" w14:paraId="00000014">
      <w:pPr>
        <w:numPr>
          <w:ilvl w:val="0"/>
          <w:numId w:val="1"/>
        </w:numPr>
        <w:spacing w:after="0" w:afterAutospacing="0"/>
        <w:ind w:left="720" w:hanging="360"/>
        <w:rPr>
          <w:sz w:val="24"/>
          <w:szCs w:val="24"/>
        </w:rPr>
      </w:pPr>
      <w:hyperlink r:id="rId10">
        <w:r w:rsidDel="00000000" w:rsidR="00000000" w:rsidRPr="00000000">
          <w:rPr>
            <w:color w:val="1155cc"/>
            <w:sz w:val="24"/>
            <w:szCs w:val="24"/>
            <w:u w:val="single"/>
            <w:rtl w:val="0"/>
          </w:rPr>
          <w:t xml:space="preserve">https://makersplace.com/product/smileys-smiles-1-of-1-462393/</w:t>
        </w:r>
      </w:hyperlink>
      <w:r w:rsidDel="00000000" w:rsidR="00000000" w:rsidRPr="00000000">
        <w:rPr>
          <w:rtl w:val="0"/>
        </w:rPr>
      </w:r>
    </w:p>
    <w:p w:rsidR="00000000" w:rsidDel="00000000" w:rsidP="00000000" w:rsidRDefault="00000000" w:rsidRPr="00000000" w14:paraId="00000015">
      <w:pPr>
        <w:numPr>
          <w:ilvl w:val="0"/>
          <w:numId w:val="1"/>
        </w:numPr>
        <w:spacing w:after="0" w:afterAutospacing="0" w:before="0" w:beforeAutospacing="0"/>
        <w:ind w:left="720" w:hanging="360"/>
        <w:rPr>
          <w:sz w:val="24"/>
          <w:szCs w:val="24"/>
        </w:rPr>
      </w:pPr>
      <w:hyperlink r:id="rId11">
        <w:r w:rsidDel="00000000" w:rsidR="00000000" w:rsidRPr="00000000">
          <w:rPr>
            <w:color w:val="1155cc"/>
            <w:sz w:val="24"/>
            <w:szCs w:val="24"/>
            <w:u w:val="single"/>
            <w:rtl w:val="0"/>
          </w:rPr>
          <w:t xml:space="preserve">https://makersplace.com/product/smiley-punk-1-of-1-462394/</w:t>
        </w:r>
      </w:hyperlink>
      <w:r w:rsidDel="00000000" w:rsidR="00000000" w:rsidRPr="00000000">
        <w:rPr>
          <w:rtl w:val="0"/>
        </w:rPr>
      </w:r>
    </w:p>
    <w:p w:rsidR="00000000" w:rsidDel="00000000" w:rsidP="00000000" w:rsidRDefault="00000000" w:rsidRPr="00000000" w14:paraId="00000016">
      <w:pPr>
        <w:numPr>
          <w:ilvl w:val="0"/>
          <w:numId w:val="1"/>
        </w:numPr>
        <w:spacing w:after="0" w:afterAutospacing="0" w:before="0" w:beforeAutospacing="0"/>
        <w:ind w:left="720" w:hanging="360"/>
        <w:rPr>
          <w:sz w:val="24"/>
          <w:szCs w:val="24"/>
        </w:rPr>
      </w:pPr>
      <w:hyperlink r:id="rId12">
        <w:r w:rsidDel="00000000" w:rsidR="00000000" w:rsidRPr="00000000">
          <w:rPr>
            <w:color w:val="1155cc"/>
            <w:sz w:val="24"/>
            <w:szCs w:val="24"/>
            <w:u w:val="single"/>
            <w:rtl w:val="0"/>
          </w:rPr>
          <w:t xml:space="preserve">https://makersplace.com/product/the-power-of-words-1-of-1-475339/</w:t>
        </w:r>
      </w:hyperlink>
      <w:r w:rsidDel="00000000" w:rsidR="00000000" w:rsidRPr="00000000">
        <w:rPr>
          <w:rtl w:val="0"/>
        </w:rPr>
      </w:r>
    </w:p>
    <w:p w:rsidR="00000000" w:rsidDel="00000000" w:rsidP="00000000" w:rsidRDefault="00000000" w:rsidRPr="00000000" w14:paraId="00000017">
      <w:pPr>
        <w:numPr>
          <w:ilvl w:val="0"/>
          <w:numId w:val="1"/>
        </w:numPr>
        <w:spacing w:after="0" w:afterAutospacing="0" w:before="0" w:beforeAutospacing="0"/>
        <w:ind w:left="720" w:hanging="360"/>
        <w:rPr>
          <w:sz w:val="24"/>
          <w:szCs w:val="24"/>
        </w:rPr>
      </w:pPr>
      <w:hyperlink r:id="rId13">
        <w:r w:rsidDel="00000000" w:rsidR="00000000" w:rsidRPr="00000000">
          <w:rPr>
            <w:color w:val="1155cc"/>
            <w:sz w:val="24"/>
            <w:szCs w:val="24"/>
            <w:u w:val="single"/>
            <w:rtl w:val="0"/>
          </w:rPr>
          <w:t xml:space="preserve">https://makersplace.com/product/err0r-002-1-of-1-473679/</w:t>
        </w:r>
      </w:hyperlink>
      <w:r w:rsidDel="00000000" w:rsidR="00000000" w:rsidRPr="00000000">
        <w:rPr>
          <w:rtl w:val="0"/>
        </w:rPr>
      </w:r>
    </w:p>
    <w:p w:rsidR="00000000" w:rsidDel="00000000" w:rsidP="00000000" w:rsidRDefault="00000000" w:rsidRPr="00000000" w14:paraId="00000018">
      <w:pPr>
        <w:numPr>
          <w:ilvl w:val="0"/>
          <w:numId w:val="1"/>
        </w:numPr>
        <w:spacing w:after="0" w:afterAutospacing="0" w:before="0" w:beforeAutospacing="0"/>
        <w:ind w:left="720" w:hanging="360"/>
        <w:rPr>
          <w:sz w:val="24"/>
          <w:szCs w:val="24"/>
        </w:rPr>
      </w:pPr>
      <w:hyperlink r:id="rId14">
        <w:r w:rsidDel="00000000" w:rsidR="00000000" w:rsidRPr="00000000">
          <w:rPr>
            <w:color w:val="1155cc"/>
            <w:sz w:val="24"/>
            <w:szCs w:val="24"/>
            <w:u w:val="single"/>
            <w:rtl w:val="0"/>
          </w:rPr>
          <w:t xml:space="preserve">https://makersplace.com/product/noise-1-of-1-475340/</w:t>
        </w:r>
      </w:hyperlink>
      <w:r w:rsidDel="00000000" w:rsidR="00000000" w:rsidRPr="00000000">
        <w:rPr>
          <w:rtl w:val="0"/>
        </w:rPr>
      </w:r>
    </w:p>
    <w:p w:rsidR="00000000" w:rsidDel="00000000" w:rsidP="00000000" w:rsidRDefault="00000000" w:rsidRPr="00000000" w14:paraId="00000019">
      <w:pPr>
        <w:numPr>
          <w:ilvl w:val="0"/>
          <w:numId w:val="1"/>
        </w:numPr>
        <w:spacing w:after="0" w:afterAutospacing="0" w:before="0" w:beforeAutospacing="0"/>
        <w:ind w:left="720" w:hanging="360"/>
        <w:rPr>
          <w:sz w:val="24"/>
          <w:szCs w:val="24"/>
        </w:rPr>
      </w:pPr>
      <w:hyperlink r:id="rId15">
        <w:r w:rsidDel="00000000" w:rsidR="00000000" w:rsidRPr="00000000">
          <w:rPr>
            <w:color w:val="1155cc"/>
            <w:sz w:val="24"/>
            <w:szCs w:val="24"/>
            <w:u w:val="single"/>
            <w:rtl w:val="0"/>
          </w:rPr>
          <w:t xml:space="preserve">https://makersplace.com/product/the-scream-1-of-1-475338/</w:t>
        </w:r>
      </w:hyperlink>
      <w:r w:rsidDel="00000000" w:rsidR="00000000" w:rsidRPr="00000000">
        <w:rPr>
          <w:rtl w:val="0"/>
        </w:rPr>
      </w:r>
    </w:p>
    <w:p w:rsidR="00000000" w:rsidDel="00000000" w:rsidP="00000000" w:rsidRDefault="00000000" w:rsidRPr="00000000" w14:paraId="0000001A">
      <w:pPr>
        <w:numPr>
          <w:ilvl w:val="0"/>
          <w:numId w:val="1"/>
        </w:numPr>
        <w:spacing w:after="0" w:afterAutospacing="0" w:before="0" w:beforeAutospacing="0"/>
        <w:ind w:left="720" w:hanging="360"/>
        <w:rPr>
          <w:sz w:val="24"/>
          <w:szCs w:val="24"/>
        </w:rPr>
      </w:pPr>
      <w:hyperlink r:id="rId16">
        <w:r w:rsidDel="00000000" w:rsidR="00000000" w:rsidRPr="00000000">
          <w:rPr>
            <w:color w:val="1155cc"/>
            <w:sz w:val="24"/>
            <w:szCs w:val="24"/>
            <w:u w:val="single"/>
            <w:rtl w:val="0"/>
          </w:rPr>
          <w:t xml:space="preserve">https://makersplace.com/product/we-at-the-city-1-of-1-475341/</w:t>
        </w:r>
      </w:hyperlink>
      <w:r w:rsidDel="00000000" w:rsidR="00000000" w:rsidRPr="00000000">
        <w:rPr>
          <w:rtl w:val="0"/>
        </w:rPr>
      </w:r>
    </w:p>
    <w:p w:rsidR="00000000" w:rsidDel="00000000" w:rsidP="00000000" w:rsidRDefault="00000000" w:rsidRPr="00000000" w14:paraId="0000001B">
      <w:pPr>
        <w:numPr>
          <w:ilvl w:val="0"/>
          <w:numId w:val="1"/>
        </w:numPr>
        <w:spacing w:after="0" w:afterAutospacing="0" w:before="0" w:beforeAutospacing="0"/>
        <w:ind w:left="720" w:hanging="360"/>
        <w:rPr>
          <w:sz w:val="24"/>
          <w:szCs w:val="24"/>
        </w:rPr>
      </w:pPr>
      <w:hyperlink r:id="rId17">
        <w:r w:rsidDel="00000000" w:rsidR="00000000" w:rsidRPr="00000000">
          <w:rPr>
            <w:color w:val="1155cc"/>
            <w:sz w:val="24"/>
            <w:szCs w:val="24"/>
            <w:u w:val="single"/>
            <w:rtl w:val="0"/>
          </w:rPr>
          <w:t xml:space="preserve">https://makersplace.com/product/smiley-lips-1-of-1-462395/</w:t>
        </w:r>
      </w:hyperlink>
      <w:r w:rsidDel="00000000" w:rsidR="00000000" w:rsidRPr="00000000">
        <w:rPr>
          <w:rtl w:val="0"/>
        </w:rPr>
      </w:r>
    </w:p>
    <w:p w:rsidR="00000000" w:rsidDel="00000000" w:rsidP="00000000" w:rsidRDefault="00000000" w:rsidRPr="00000000" w14:paraId="0000001C">
      <w:pPr>
        <w:numPr>
          <w:ilvl w:val="0"/>
          <w:numId w:val="1"/>
        </w:numPr>
        <w:spacing w:after="0" w:afterAutospacing="0" w:before="0" w:beforeAutospacing="0"/>
        <w:ind w:left="720" w:hanging="360"/>
        <w:rPr>
          <w:sz w:val="24"/>
          <w:szCs w:val="24"/>
        </w:rPr>
      </w:pPr>
      <w:hyperlink r:id="rId18">
        <w:r w:rsidDel="00000000" w:rsidR="00000000" w:rsidRPr="00000000">
          <w:rPr>
            <w:color w:val="1155cc"/>
            <w:sz w:val="24"/>
            <w:szCs w:val="24"/>
            <w:u w:val="single"/>
            <w:rtl w:val="0"/>
          </w:rPr>
          <w:t xml:space="preserve">https://makersplace.com/product/four-eyes-two-hearts-1-of-1-473847/</w:t>
        </w:r>
      </w:hyperlink>
      <w:r w:rsidDel="00000000" w:rsidR="00000000" w:rsidRPr="00000000">
        <w:rPr>
          <w:sz w:val="24"/>
          <w:szCs w:val="24"/>
          <w:rtl w:val="0"/>
        </w:rPr>
        <w:t xml:space="preserve"> (w/CrazyPepe)</w:t>
      </w:r>
      <w:r w:rsidDel="00000000" w:rsidR="00000000" w:rsidRPr="00000000">
        <w:rPr>
          <w:rtl w:val="0"/>
        </w:rPr>
      </w:r>
    </w:p>
    <w:p w:rsidR="00000000" w:rsidDel="00000000" w:rsidP="00000000" w:rsidRDefault="00000000" w:rsidRPr="00000000" w14:paraId="0000001D">
      <w:pPr>
        <w:numPr>
          <w:ilvl w:val="0"/>
          <w:numId w:val="1"/>
        </w:numPr>
        <w:spacing w:after="0" w:afterAutospacing="0" w:before="0" w:beforeAutospacing="0"/>
        <w:ind w:left="720" w:hanging="360"/>
        <w:rPr>
          <w:sz w:val="24"/>
          <w:szCs w:val="24"/>
        </w:rPr>
      </w:pPr>
      <w:hyperlink r:id="rId19">
        <w:r w:rsidDel="00000000" w:rsidR="00000000" w:rsidRPr="00000000">
          <w:rPr>
            <w:color w:val="1155cc"/>
            <w:sz w:val="24"/>
            <w:szCs w:val="24"/>
            <w:u w:val="single"/>
            <w:rtl w:val="0"/>
          </w:rPr>
          <w:t xml:space="preserve">https://makersplace.com/product/we-are-chaos-1-of-1-473846/</w:t>
        </w:r>
      </w:hyperlink>
      <w:r w:rsidDel="00000000" w:rsidR="00000000" w:rsidRPr="00000000">
        <w:rPr>
          <w:sz w:val="24"/>
          <w:szCs w:val="24"/>
          <w:rtl w:val="0"/>
        </w:rPr>
        <w:t xml:space="preserve">(w/CrazyPepe)</w:t>
      </w:r>
      <w:r w:rsidDel="00000000" w:rsidR="00000000" w:rsidRPr="00000000">
        <w:rPr>
          <w:rtl w:val="0"/>
        </w:rPr>
      </w:r>
    </w:p>
    <w:p w:rsidR="00000000" w:rsidDel="00000000" w:rsidP="00000000" w:rsidRDefault="00000000" w:rsidRPr="00000000" w14:paraId="0000001E">
      <w:pPr>
        <w:numPr>
          <w:ilvl w:val="0"/>
          <w:numId w:val="1"/>
        </w:numPr>
        <w:spacing w:before="0" w:beforeAutospacing="0"/>
        <w:ind w:left="720" w:hanging="360"/>
        <w:rPr>
          <w:sz w:val="24"/>
          <w:szCs w:val="24"/>
        </w:rPr>
      </w:pPr>
      <w:hyperlink r:id="rId20">
        <w:r w:rsidDel="00000000" w:rsidR="00000000" w:rsidRPr="00000000">
          <w:rPr>
            <w:color w:val="1155cc"/>
            <w:sz w:val="24"/>
            <w:szCs w:val="24"/>
            <w:u w:val="single"/>
            <w:rtl w:val="0"/>
          </w:rPr>
          <w:t xml:space="preserve">https://makersplace.com/product/the-magic-of-dual-vision-1-of-1-473808/</w:t>
        </w:r>
      </w:hyperlink>
      <w:r w:rsidDel="00000000" w:rsidR="00000000" w:rsidRPr="00000000">
        <w:rPr>
          <w:sz w:val="24"/>
          <w:szCs w:val="24"/>
          <w:rtl w:val="0"/>
        </w:rPr>
        <w:t xml:space="preserve">(w/CrazyPepe)</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pStyle w:val="Heading1"/>
        <w:rPr/>
      </w:pPr>
      <w:bookmarkStart w:colFirst="0" w:colLast="0" w:name="_y05xekjekvpj" w:id="6"/>
      <w:bookmarkEnd w:id="6"/>
      <w:r w:rsidDel="00000000" w:rsidR="00000000" w:rsidRPr="00000000">
        <w:rPr>
          <w:rtl w:val="0"/>
        </w:rPr>
      </w:r>
    </w:p>
    <w:sectPr>
      <w:headerReference r:id="rId21" w:type="default"/>
      <w:headerReference r:id="rId22" w:type="first"/>
      <w:footerReference r:id="rId23" w:type="first"/>
      <w:pgSz w:h="15840" w:w="12240" w:orient="portrait"/>
      <w:pgMar w:bottom="1080" w:top="108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Unicode MS"/>
  <w:font w:name="Arial"/>
  <w:font w:name="PT Sans Narrow">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pStyle w:val="Subtitle"/>
      <w:pageBreakBefore w:val="0"/>
      <w:pBdr>
        <w:top w:space="0" w:sz="0" w:val="nil"/>
        <w:left w:space="0" w:sz="0" w:val="nil"/>
        <w:bottom w:space="0" w:sz="0" w:val="nil"/>
        <w:right w:space="0" w:sz="0" w:val="nil"/>
        <w:between w:space="0" w:sz="0" w:val="nil"/>
      </w:pBdr>
      <w:shd w:fill="auto" w:val="clear"/>
      <w:spacing w:before="600" w:lineRule="auto"/>
      <w:ind w:right="0"/>
      <w:jc w:val="right"/>
      <w:rPr/>
    </w:pPr>
    <w:bookmarkStart w:colFirst="0" w:colLast="0" w:name="_9nvcibv3gama" w:id="7"/>
    <w:bookmarkEnd w:id="7"/>
    <w:r w:rsidDel="00000000" w:rsidR="00000000" w:rsidRPr="00000000">
      <w:rPr>
        <w:color w:val="000000"/>
        <w:rtl w:val="0"/>
      </w:rPr>
      <w:t xml:space="preserve">  </w:t>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drawing>
        <wp:inline distB="114300" distT="114300" distL="114300" distR="114300">
          <wp:extent cx="5916349" cy="104775"/>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1"/>
                  <a:srcRect b="-32286" l="0" r="0" t="0"/>
                  <a:stretch>
                    <a:fillRect/>
                  </a:stretch>
                </pic:blipFill>
                <pic:spPr>
                  <a:xfrm>
                    <a:off x="0" y="0"/>
                    <a:ext cx="5916349" cy="10477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spacing w:before="600"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spacing w:before="320" w:line="240" w:lineRule="auto"/>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before="20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32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before="200" w:line="24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20" Type="http://schemas.openxmlformats.org/officeDocument/2006/relationships/hyperlink" Target="https://makersplace.com/product/the-magic-of-dual-vision-1-of-1-473808/" TargetMode="External"/><Relationship Id="rId11" Type="http://schemas.openxmlformats.org/officeDocument/2006/relationships/hyperlink" Target="https://makersplace.com/product/smiley-punk-1-of-1-462394/" TargetMode="External"/><Relationship Id="rId22" Type="http://schemas.openxmlformats.org/officeDocument/2006/relationships/header" Target="header2.xml"/><Relationship Id="rId10" Type="http://schemas.openxmlformats.org/officeDocument/2006/relationships/hyperlink" Target="https://makersplace.com/product/smileys-smiles-1-of-1-462393/" TargetMode="External"/><Relationship Id="rId21" Type="http://schemas.openxmlformats.org/officeDocument/2006/relationships/header" Target="header1.xml"/><Relationship Id="rId13" Type="http://schemas.openxmlformats.org/officeDocument/2006/relationships/hyperlink" Target="https://makersplace.com/product/err0r-002-1-of-1-473679/" TargetMode="External"/><Relationship Id="rId12" Type="http://schemas.openxmlformats.org/officeDocument/2006/relationships/hyperlink" Target="https://makersplace.com/product/the-power-of-words-1-of-1-475339/"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rrorskull.com/" TargetMode="External"/><Relationship Id="rId15" Type="http://schemas.openxmlformats.org/officeDocument/2006/relationships/hyperlink" Target="https://makersplace.com/product/the-scream-1-of-1-475338/" TargetMode="External"/><Relationship Id="rId14" Type="http://schemas.openxmlformats.org/officeDocument/2006/relationships/hyperlink" Target="https://makersplace.com/product/noise-1-of-1-475340/" TargetMode="External"/><Relationship Id="rId17" Type="http://schemas.openxmlformats.org/officeDocument/2006/relationships/hyperlink" Target="https://makersplace.com/product/smiley-lips-1-of-1-462395/" TargetMode="External"/><Relationship Id="rId16" Type="http://schemas.openxmlformats.org/officeDocument/2006/relationships/hyperlink" Target="https://makersplace.com/product/we-at-the-city-1-of-1-475341/" TargetMode="External"/><Relationship Id="rId5" Type="http://schemas.openxmlformats.org/officeDocument/2006/relationships/styles" Target="styles.xml"/><Relationship Id="rId19" Type="http://schemas.openxmlformats.org/officeDocument/2006/relationships/hyperlink" Target="https://makersplace.com/product/we-are-chaos-1-of-1-473846/" TargetMode="External"/><Relationship Id="rId6" Type="http://schemas.openxmlformats.org/officeDocument/2006/relationships/image" Target="media/image2.png"/><Relationship Id="rId18" Type="http://schemas.openxmlformats.org/officeDocument/2006/relationships/hyperlink" Target="https://makersplace.com/product/four-eyes-two-hearts-1-of-1-473847/" TargetMode="External"/><Relationship Id="rId7" Type="http://schemas.openxmlformats.org/officeDocument/2006/relationships/image" Target="media/image3.jpg"/><Relationship Id="rId8" Type="http://schemas.openxmlformats.org/officeDocument/2006/relationships/hyperlink" Target="https://twitter.com/ErrorSkul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TSansNarrow-regular.ttf"/><Relationship Id="rId2" Type="http://schemas.openxmlformats.org/officeDocument/2006/relationships/font" Target="fonts/PTSansNarrow-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